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</w:p>
    <w:p>
      <w:pPr>
        <w:spacing w:before="116" w:line="446" w:lineRule="exact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pacing w:val="-8"/>
          <w:position w:val="-2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9"/>
          <w:position w:val="-2"/>
          <w:sz w:val="40"/>
          <w:szCs w:val="40"/>
        </w:rPr>
        <w:t>南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8"/>
          <w:position w:val="-2"/>
          <w:sz w:val="40"/>
          <w:szCs w:val="40"/>
        </w:rPr>
        <w:t>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8"/>
          <w:position w:val="-2"/>
          <w:sz w:val="40"/>
          <w:szCs w:val="40"/>
          <w:lang w:val="en-US" w:eastAsia="zh-CN"/>
        </w:rPr>
        <w:t>航空航天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8"/>
          <w:position w:val="-2"/>
          <w:sz w:val="40"/>
          <w:szCs w:val="40"/>
        </w:rPr>
        <w:t>大学</w:t>
      </w:r>
    </w:p>
    <w:p>
      <w:pPr>
        <w:spacing w:before="116" w:line="446" w:lineRule="exact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8"/>
          <w:position w:val="-2"/>
          <w:sz w:val="40"/>
          <w:szCs w:val="40"/>
        </w:rPr>
        <w:t>大型仪器设备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8"/>
          <w:position w:val="-2"/>
          <w:sz w:val="40"/>
          <w:szCs w:val="40"/>
          <w:lang w:val="en-US" w:eastAsia="zh-CN"/>
        </w:rPr>
        <w:t>不共享申请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7"/>
          <w:position w:val="-2"/>
          <w:sz w:val="40"/>
          <w:szCs w:val="40"/>
        </w:rPr>
        <w:t>表</w:t>
      </w:r>
      <w:bookmarkStart w:id="0" w:name="_GoBack"/>
      <w:bookmarkEnd w:id="0"/>
    </w:p>
    <w:p>
      <w:pPr>
        <w:spacing w:before="67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spacing w:before="67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所在院级单位：</w:t>
      </w:r>
    </w:p>
    <w:tbl>
      <w:tblPr>
        <w:tblStyle w:val="5"/>
        <w:tblW w:w="8810" w:type="dxa"/>
        <w:tblInd w:w="1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2498"/>
        <w:gridCol w:w="2128"/>
        <w:gridCol w:w="25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629" w:type="dxa"/>
            <w:vAlign w:val="center"/>
          </w:tcPr>
          <w:p>
            <w:pPr>
              <w:pStyle w:val="6"/>
              <w:spacing w:before="280" w:line="217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设备名称</w:t>
            </w:r>
          </w:p>
        </w:tc>
        <w:tc>
          <w:tcPr>
            <w:tcW w:w="718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29" w:type="dxa"/>
            <w:vAlign w:val="center"/>
          </w:tcPr>
          <w:p>
            <w:pPr>
              <w:pStyle w:val="6"/>
              <w:spacing w:line="219" w:lineRule="auto"/>
              <w:ind w:firstLine="234" w:firstLineChars="100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</w:p>
          <w:p>
            <w:pPr>
              <w:pStyle w:val="6"/>
              <w:spacing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设备责任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人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6"/>
              <w:spacing w:before="277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联系方式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29" w:type="dxa"/>
            <w:vAlign w:val="center"/>
          </w:tcPr>
          <w:p>
            <w:pPr>
              <w:pStyle w:val="6"/>
              <w:spacing w:before="276" w:line="21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经费管理部门</w:t>
            </w:r>
          </w:p>
        </w:tc>
        <w:tc>
          <w:tcPr>
            <w:tcW w:w="2498" w:type="dxa"/>
            <w:tcBorders>
              <w:right w:val="nil"/>
            </w:tcBorders>
            <w:vAlign w:val="top"/>
          </w:tcPr>
          <w:p>
            <w:pPr>
              <w:pStyle w:val="6"/>
              <w:spacing w:before="28" w:line="217" w:lineRule="auto"/>
              <w:ind w:left="62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8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19" w:line="229" w:lineRule="auto"/>
              <w:ind w:left="236" w:right="24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55" w:type="dxa"/>
            <w:tcBorders>
              <w:left w:val="nil"/>
            </w:tcBorders>
            <w:vAlign w:val="top"/>
          </w:tcPr>
          <w:p>
            <w:pPr>
              <w:pStyle w:val="6"/>
              <w:spacing w:before="119" w:line="219" w:lineRule="auto"/>
              <w:ind w:left="26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29" w:type="dxa"/>
            <w:vAlign w:val="center"/>
          </w:tcPr>
          <w:p>
            <w:pPr>
              <w:pStyle w:val="6"/>
              <w:spacing w:before="79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应用领域</w:t>
            </w:r>
          </w:p>
        </w:tc>
        <w:tc>
          <w:tcPr>
            <w:tcW w:w="718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1629" w:type="dxa"/>
            <w:vAlign w:val="center"/>
          </w:tcPr>
          <w:p>
            <w:pPr>
              <w:pStyle w:val="6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功能、设备构成及主要指标</w:t>
            </w:r>
          </w:p>
        </w:tc>
        <w:tc>
          <w:tcPr>
            <w:tcW w:w="718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1629" w:type="dxa"/>
            <w:vAlign w:val="center"/>
          </w:tcPr>
          <w:p>
            <w:pPr>
              <w:pStyle w:val="6"/>
              <w:spacing w:before="78" w:line="219" w:lineRule="auto"/>
              <w:ind w:left="23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设备类型</w:t>
            </w:r>
          </w:p>
        </w:tc>
        <w:tc>
          <w:tcPr>
            <w:tcW w:w="7181" w:type="dxa"/>
            <w:gridSpan w:val="3"/>
            <w:vAlign w:val="top"/>
          </w:tcPr>
          <w:p>
            <w:pPr>
              <w:pStyle w:val="6"/>
              <w:spacing w:before="250" w:line="217" w:lineRule="auto"/>
              <w:ind w:left="143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计算机及网络设备</w:t>
            </w:r>
          </w:p>
          <w:p>
            <w:pPr>
              <w:pStyle w:val="6"/>
              <w:spacing w:before="276" w:line="219" w:lineRule="auto"/>
              <w:ind w:left="143"/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  <w:t>软件及模拟系统</w:t>
            </w:r>
          </w:p>
          <w:p>
            <w:pPr>
              <w:pStyle w:val="6"/>
              <w:spacing w:before="276" w:line="219" w:lineRule="auto"/>
              <w:ind w:left="143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非科研设备</w:t>
            </w:r>
          </w:p>
          <w:p>
            <w:pPr>
              <w:pStyle w:val="6"/>
              <w:spacing w:before="276" w:line="219" w:lineRule="auto"/>
              <w:ind w:left="143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 xml:space="preserve">辅助设备 </w:t>
            </w:r>
          </w:p>
          <w:p>
            <w:pPr>
              <w:pStyle w:val="6"/>
              <w:spacing w:before="250" w:line="217" w:lineRule="auto"/>
              <w:ind w:left="143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在线检测仪器</w:t>
            </w:r>
          </w:p>
          <w:p>
            <w:pPr>
              <w:pStyle w:val="6"/>
              <w:spacing w:before="250" w:line="217" w:lineRule="auto"/>
              <w:ind w:left="143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不具备独立功能的配件</w:t>
            </w:r>
          </w:p>
          <w:p>
            <w:pPr>
              <w:pStyle w:val="6"/>
              <w:spacing w:before="250" w:line="217" w:lineRule="auto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其他情况说明：（可另附）</w:t>
            </w:r>
          </w:p>
          <w:p>
            <w:pPr>
              <w:pStyle w:val="6"/>
              <w:spacing w:before="276" w:line="219" w:lineRule="auto"/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  <w:sectPr>
          <w:pgSz w:w="11907" w:h="16839"/>
          <w:pgMar w:top="1219" w:right="1619" w:bottom="0" w:left="1333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73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</w:trPr>
        <w:tc>
          <w:tcPr>
            <w:tcW w:w="1263" w:type="dxa"/>
            <w:vAlign w:val="center"/>
          </w:tcPr>
          <w:p>
            <w:pPr>
              <w:pStyle w:val="6"/>
              <w:spacing w:before="1" w:line="218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责任人</w:t>
            </w:r>
          </w:p>
          <w:p>
            <w:pPr>
              <w:pStyle w:val="6"/>
              <w:spacing w:before="1" w:line="218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确认</w:t>
            </w:r>
          </w:p>
        </w:tc>
        <w:tc>
          <w:tcPr>
            <w:tcW w:w="7385" w:type="dxa"/>
            <w:vAlign w:val="top"/>
          </w:tcPr>
          <w:p>
            <w:pPr>
              <w:pStyle w:val="6"/>
              <w:spacing w:before="78" w:line="219" w:lineRule="auto"/>
              <w:ind w:left="2910"/>
              <w:rPr>
                <w:rFonts w:hint="eastAsia" w:ascii="仿宋_GB2312" w:hAnsi="仿宋_GB2312" w:eastAsia="仿宋_GB2312" w:cs="仿宋_GB2312"/>
                <w:spacing w:val="-12"/>
              </w:rPr>
            </w:pPr>
          </w:p>
          <w:p>
            <w:pPr>
              <w:pStyle w:val="6"/>
              <w:spacing w:before="78" w:line="219" w:lineRule="auto"/>
              <w:ind w:firstLine="276" w:firstLineChars="100"/>
              <w:rPr>
                <w:rFonts w:hint="eastAsia" w:ascii="楷体" w:hAnsi="楷体" w:eastAsia="楷体" w:cs="楷体"/>
                <w:snapToGrid w:val="0"/>
                <w:color w:val="auto"/>
                <w:spacing w:val="-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12"/>
                <w:kern w:val="0"/>
                <w:sz w:val="30"/>
                <w:szCs w:val="30"/>
                <w:lang w:val="en-US" w:eastAsia="zh-CN" w:bidi="ar-SA"/>
              </w:rPr>
              <w:t>本人对以上内容的真实性负责。</w:t>
            </w:r>
          </w:p>
          <w:p>
            <w:pPr>
              <w:pStyle w:val="6"/>
              <w:spacing w:before="78" w:line="219" w:lineRule="auto"/>
              <w:ind w:left="291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2"/>
                <w:kern w:val="0"/>
                <w:sz w:val="30"/>
                <w:szCs w:val="30"/>
                <w:lang w:val="en-US" w:eastAsia="zh-CN" w:bidi="ar-SA"/>
              </w:rPr>
            </w:pPr>
          </w:p>
          <w:p>
            <w:pPr>
              <w:pStyle w:val="6"/>
              <w:spacing w:before="78" w:line="219" w:lineRule="auto"/>
              <w:ind w:left="2910"/>
              <w:rPr>
                <w:rFonts w:hint="eastAsia" w:ascii="仿宋_GB2312" w:hAnsi="仿宋_GB2312" w:eastAsia="仿宋_GB2312" w:cs="仿宋_GB2312"/>
                <w:spacing w:val="-12"/>
              </w:rPr>
            </w:pPr>
          </w:p>
          <w:p>
            <w:pPr>
              <w:pStyle w:val="6"/>
              <w:spacing w:before="78" w:line="219" w:lineRule="auto"/>
              <w:ind w:left="29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：</w:t>
            </w:r>
          </w:p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279" w:line="218" w:lineRule="auto"/>
              <w:ind w:left="143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1263" w:type="dxa"/>
            <w:vAlign w:val="center"/>
          </w:tcPr>
          <w:p>
            <w:pPr>
              <w:pStyle w:val="6"/>
              <w:spacing w:before="78" w:line="230" w:lineRule="auto"/>
              <w:ind w:right="22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专家组</w:t>
            </w:r>
          </w:p>
          <w:p>
            <w:pPr>
              <w:pStyle w:val="6"/>
              <w:spacing w:before="78" w:line="230" w:lineRule="auto"/>
              <w:ind w:right="22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意见</w:t>
            </w:r>
          </w:p>
        </w:tc>
        <w:tc>
          <w:tcPr>
            <w:tcW w:w="7385" w:type="dxa"/>
            <w:vAlign w:val="top"/>
          </w:tcPr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6"/>
              <w:gridCol w:w="1309"/>
              <w:gridCol w:w="1160"/>
              <w:gridCol w:w="1744"/>
              <w:gridCol w:w="1220"/>
              <w:gridCol w:w="12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666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309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  <w:t>专家姓名</w:t>
                  </w:r>
                </w:p>
              </w:tc>
              <w:tc>
                <w:tcPr>
                  <w:tcW w:w="1160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  <w:t>职称</w:t>
                  </w:r>
                </w:p>
              </w:tc>
              <w:tc>
                <w:tcPr>
                  <w:tcW w:w="1744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  <w:t>所在单位</w:t>
                  </w: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  <w:t>是否组长</w:t>
                  </w: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  <w:t>签字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666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309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160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666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309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160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666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309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160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666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309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160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666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309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160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widowControl w:val="0"/>
                    <w:spacing w:line="2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vertAlign w:val="baseline"/>
                    </w:rPr>
                  </w:pPr>
                </w:p>
              </w:tc>
            </w:tr>
          </w:tbl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8" w:line="208" w:lineRule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专家组成员应当由3名及以上符合相关专业领域要求的专家组成</w:t>
            </w:r>
          </w:p>
          <w:p>
            <w:pPr>
              <w:pStyle w:val="6"/>
              <w:spacing w:before="78" w:line="208" w:lineRule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1263" w:type="dxa"/>
            <w:vAlign w:val="center"/>
          </w:tcPr>
          <w:p>
            <w:pPr>
              <w:pStyle w:val="6"/>
              <w:spacing w:before="78" w:line="230" w:lineRule="auto"/>
              <w:ind w:right="224"/>
              <w:jc w:val="center"/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  <w:t>所在院级</w:t>
            </w:r>
          </w:p>
          <w:p>
            <w:pPr>
              <w:pStyle w:val="6"/>
              <w:spacing w:before="78" w:line="230" w:lineRule="auto"/>
              <w:ind w:right="22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  <w:t>单位意见</w:t>
            </w:r>
          </w:p>
        </w:tc>
        <w:tc>
          <w:tcPr>
            <w:tcW w:w="7385" w:type="dxa"/>
            <w:vAlign w:val="top"/>
          </w:tcPr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8" w:line="220" w:lineRule="auto"/>
              <w:ind w:left="2914" w:firstLine="648" w:firstLineChars="3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2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）</w:t>
            </w:r>
          </w:p>
          <w:p>
            <w:pPr>
              <w:pStyle w:val="6"/>
              <w:spacing w:before="30" w:line="207" w:lineRule="auto"/>
              <w:ind w:left="48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1263" w:type="dxa"/>
            <w:vMerge w:val="restart"/>
            <w:vAlign w:val="top"/>
          </w:tcPr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8" w:line="230" w:lineRule="auto"/>
              <w:ind w:right="224"/>
              <w:jc w:val="center"/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</w:pPr>
          </w:p>
          <w:p>
            <w:pPr>
              <w:pStyle w:val="6"/>
              <w:spacing w:before="78" w:line="230" w:lineRule="auto"/>
              <w:ind w:right="224"/>
              <w:jc w:val="center"/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</w:pPr>
          </w:p>
          <w:p>
            <w:pPr>
              <w:pStyle w:val="6"/>
              <w:spacing w:before="78" w:line="230" w:lineRule="auto"/>
              <w:ind w:right="22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  <w:t>学校审核意见</w:t>
            </w:r>
          </w:p>
        </w:tc>
        <w:tc>
          <w:tcPr>
            <w:tcW w:w="7385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2"/>
                <w:kern w:val="0"/>
                <w:sz w:val="30"/>
                <w:szCs w:val="30"/>
                <w:lang w:val="en-US" w:eastAsia="zh-CN" w:bidi="ar-SA"/>
              </w:rPr>
              <w:t xml:space="preserve">   </w:t>
            </w:r>
            <w:r>
              <w:rPr>
                <w:rFonts w:hint="eastAsia" w:ascii="楷体" w:hAnsi="楷体" w:eastAsia="楷体" w:cs="楷体"/>
                <w:snapToGrid w:val="0"/>
                <w:color w:val="auto"/>
                <w:spacing w:val="-12"/>
                <w:kern w:val="0"/>
                <w:sz w:val="30"/>
                <w:szCs w:val="30"/>
                <w:lang w:val="en-US" w:eastAsia="zh-CN" w:bidi="ar-SA"/>
              </w:rPr>
              <w:t>经核实，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8" w:line="220" w:lineRule="auto"/>
              <w:ind w:left="2914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val="en-US"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12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：</w:t>
            </w:r>
          </w:p>
          <w:p>
            <w:pPr>
              <w:pStyle w:val="6"/>
              <w:spacing w:before="30" w:line="218" w:lineRule="auto"/>
              <w:ind w:left="482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263" w:type="dxa"/>
            <w:vMerge w:val="continue"/>
            <w:vAlign w:val="top"/>
          </w:tcPr>
          <w:p>
            <w:pPr>
              <w:pStyle w:val="6"/>
              <w:spacing w:before="78" w:line="230" w:lineRule="auto"/>
              <w:ind w:right="224"/>
              <w:jc w:val="center"/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</w:pPr>
          </w:p>
        </w:tc>
        <w:tc>
          <w:tcPr>
            <w:tcW w:w="738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78" w:line="220" w:lineRule="auto"/>
              <w:ind w:left="2914" w:firstLine="648" w:firstLineChars="300"/>
              <w:rPr>
                <w:rFonts w:hint="eastAsia" w:ascii="仿宋_GB2312" w:hAnsi="仿宋_GB2312" w:eastAsia="仿宋_GB2312" w:cs="仿宋_GB2312"/>
                <w:spacing w:val="-12"/>
                <w:lang w:val="en-US" w:eastAsia="zh-CN"/>
              </w:rPr>
            </w:pPr>
          </w:p>
          <w:p>
            <w:pPr>
              <w:pStyle w:val="6"/>
              <w:spacing w:before="78" w:line="220" w:lineRule="auto"/>
              <w:ind w:left="2914" w:firstLine="648" w:firstLineChars="300"/>
              <w:rPr>
                <w:rFonts w:hint="eastAsia" w:ascii="仿宋_GB2312" w:hAnsi="仿宋_GB2312" w:eastAsia="仿宋_GB2312" w:cs="仿宋_GB2312"/>
                <w:spacing w:val="-12"/>
                <w:lang w:val="en-US" w:eastAsia="zh-CN"/>
              </w:rPr>
            </w:pPr>
          </w:p>
          <w:p>
            <w:pPr>
              <w:pStyle w:val="6"/>
              <w:spacing w:before="78" w:line="220" w:lineRule="auto"/>
              <w:ind w:left="2914" w:firstLine="648" w:firstLineChars="300"/>
              <w:rPr>
                <w:rFonts w:hint="eastAsia" w:ascii="仿宋_GB2312" w:hAnsi="仿宋_GB2312" w:eastAsia="仿宋_GB2312" w:cs="仿宋_GB2312"/>
                <w:spacing w:val="-12"/>
                <w:lang w:val="en-US" w:eastAsia="zh-CN"/>
              </w:rPr>
            </w:pPr>
          </w:p>
          <w:p>
            <w:pPr>
              <w:pStyle w:val="6"/>
              <w:spacing w:before="78" w:line="220" w:lineRule="auto"/>
              <w:ind w:left="2914" w:firstLine="648" w:firstLineChars="3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2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）</w:t>
            </w:r>
          </w:p>
          <w:p>
            <w:pPr>
              <w:pStyle w:val="6"/>
              <w:spacing w:before="78" w:line="217" w:lineRule="auto"/>
              <w:ind w:left="3148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6"/>
              <w:spacing w:before="30" w:line="218" w:lineRule="auto"/>
              <w:ind w:left="4825"/>
              <w:rPr>
                <w:rFonts w:hint="eastAsia"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132" w:right="1625" w:bottom="0" w:left="162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DA9E7A-DC0A-4601-BE7A-797F140911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0C7190D-7DE8-4F74-A9CA-1659262E0A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DB4F88-C232-412E-A215-35336757582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3F27264-982B-4A1D-B6EA-B4CAE53C38F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VmZjU3NjUyMzA1MThjYmYyMzYxZmRiZjIzYWVkOWQifQ=="/>
  </w:docVars>
  <w:rsids>
    <w:rsidRoot w:val="00000000"/>
    <w:rsid w:val="0FC15D76"/>
    <w:rsid w:val="4B777A1F"/>
    <w:rsid w:val="4D3010B2"/>
    <w:rsid w:val="56744E89"/>
    <w:rsid w:val="56861332"/>
    <w:rsid w:val="64C31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2024-01-13T00:59:00Z</dcterms:created>
  <dc:creator>admin</dc:creator>
  <cp:lastModifiedBy>MINTO</cp:lastModifiedBy>
  <cp:lastPrinted>2024-04-01T03:26:00Z</cp:lastPrinted>
  <dcterms:modified xsi:type="dcterms:W3CDTF">2024-04-01T07:23:22Z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2024-01-13T08:59:13Z</vt:filetime>
  </property>
  <property fmtid="{D5CDD505-2E9C-101B-9397-08002B2CF9AE}" pid="4" name="KSOProductBuildVer">
    <vt:lpwstr>2052-12.1.0.16417</vt:lpwstr>
  </property>
  <property fmtid="{D5CDD505-2E9C-101B-9397-08002B2CF9AE}" pid="5" name="ICV">
    <vt:lpwstr>1269FE3619F44720B4CAB75C8D2DDFEF_13</vt:lpwstr>
  </property>
</Properties>
</file>