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2956">
      <w:pPr>
        <w:jc w:val="center"/>
        <w:rPr>
          <w:rFonts w:hint="eastAsia" w:ascii="楷体" w:hAnsi="楷体" w:eastAsia="楷体" w:cs="楷体"/>
          <w:b/>
          <w:sz w:val="4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sz w:val="44"/>
          <w:szCs w:val="32"/>
          <w:lang w:val="en-US" w:eastAsia="zh-CN"/>
        </w:rPr>
        <w:t>毕业设计（论文）任务书</w:t>
      </w:r>
      <w:r>
        <w:rPr>
          <w:rFonts w:hint="eastAsia" w:ascii="楷体" w:hAnsi="楷体" w:eastAsia="楷体" w:cs="楷体"/>
          <w:b/>
          <w:sz w:val="44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sz w:val="44"/>
          <w:szCs w:val="32"/>
          <w:lang w:val="en-US" w:eastAsia="zh-CN"/>
        </w:rPr>
        <w:t>填写指南</w:t>
      </w:r>
    </w:p>
    <w:p w14:paraId="7A7B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楷体" w:hAnsi="楷体" w:eastAsia="楷体" w:cs="楷体"/>
          <w:b/>
          <w:sz w:val="4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毕业设计（论文）</w:t>
      </w:r>
      <w:r>
        <w:rPr>
          <w:rFonts w:hint="eastAsia" w:ascii="宋体" w:hAnsi="宋体" w:eastAsia="宋体" w:cs="宋体"/>
          <w:sz w:val="24"/>
          <w:szCs w:val="24"/>
        </w:rPr>
        <w:t>任务书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由指导教师根据课题具体情况填写，经系所/专业审查并由主任签字后生效，需在毕业设计（论文）开始前一周内填写并下达至学生。各填写项需严格遵循以下要求，避免出现内容空泛、指标模糊、格式不规范等问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tbl>
      <w:tblPr>
        <w:tblStyle w:val="3"/>
        <w:tblW w:w="9719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6"/>
        <w:gridCol w:w="7993"/>
      </w:tblGrid>
      <w:tr w14:paraId="378707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1284D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填写模块</w:t>
            </w:r>
          </w:p>
        </w:tc>
        <w:tc>
          <w:tcPr>
            <w:tcW w:w="7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BEEB9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具体填写要求</w:t>
            </w:r>
          </w:p>
        </w:tc>
      </w:tr>
      <w:tr w14:paraId="0F6179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1" w:hRule="atLeast"/>
        </w:trPr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6A2A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基础信息 </w:t>
            </w:r>
          </w:p>
        </w:tc>
        <w:tc>
          <w:tcPr>
            <w:tcW w:w="7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E9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起迄日期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需覆盖毕业设计全周期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从任务下达到结题答辩）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，与进度安排中的时间节点相匹配；</w:t>
            </w:r>
          </w:p>
          <w:p w14:paraId="796C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毕设地点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需填写具体场所（如XX实验室、XX办公室）</w:t>
            </w:r>
          </w:p>
        </w:tc>
      </w:tr>
      <w:tr w14:paraId="5FBB98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0" w:hRule="atLeast"/>
        </w:trPr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F7BF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内容及要求</w:t>
            </w:r>
          </w:p>
        </w:tc>
        <w:tc>
          <w:tcPr>
            <w:tcW w:w="7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7DD83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明确课题具体研究内容，清晰列出对应研究要求，避免仅罗列内容缺失要求；内容与要求需贴合专业培养目标</w:t>
            </w:r>
            <w:r>
              <w:rPr>
                <w:rFonts w:hint="eastAsia"/>
                <w:b w:val="0"/>
                <w:color w:val="000000"/>
              </w:rPr>
              <w:t>及毕业设计教学大纲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，突出课题理论或应用价值，与选题相关性强；</w:t>
            </w:r>
          </w:p>
          <w:p w14:paraId="2FCBBC13"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结合课题特点个性化撰写，避免笼统；若涉及问卷调查、实验设计、仿真模拟等研究方式，需简要说明核心思路与实施要求</w:t>
            </w:r>
          </w:p>
        </w:tc>
      </w:tr>
      <w:tr w14:paraId="051E0E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0" w:hRule="atLeast"/>
        </w:trPr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2CB13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主要技术指标</w:t>
            </w:r>
          </w:p>
        </w:tc>
        <w:tc>
          <w:tcPr>
            <w:tcW w:w="7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730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量化清晰，采用具体、可衡量的表述，明确核心技术标准与预期成果指标，避免“完成相关研究”“达到一定水平”等模糊描述；</w:t>
            </w:r>
          </w:p>
          <w:p w14:paraId="69E4C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指标与研究内容匹配，能支撑课题目标实现；不同专业可结合学科特点设定（工科类明确仿真精度、实验</w:t>
            </w:r>
            <w:r>
              <w:rPr>
                <w:rFonts w:hint="eastAsia"/>
                <w:b w:val="0"/>
                <w:color w:val="000000"/>
              </w:rPr>
              <w:t>及工程设计目标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参数等，文科类明确研究框架、调研样本量等）</w:t>
            </w:r>
          </w:p>
        </w:tc>
      </w:tr>
      <w:tr w14:paraId="651DE0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2" w:hRule="atLeast"/>
        </w:trPr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78D2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进度安排</w:t>
            </w:r>
          </w:p>
        </w:tc>
        <w:tc>
          <w:tcPr>
            <w:tcW w:w="7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403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时间节点合理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，起迄日期覆盖全周期，各阶段时间分配科学，避免进度过紧或过松，节点与学校整体安排契合；</w:t>
            </w:r>
          </w:p>
          <w:p w14:paraId="5128C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内容具体详实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，明确每个时间节点对应具体研究任务（如“完成文献综述撰写并提交指导教师审核”）；</w:t>
            </w:r>
          </w:p>
          <w:p w14:paraId="37140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备注清晰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，若某阶段工作需特定条件（如实验设备使用、外出调研），需在备注栏明确说明</w:t>
            </w:r>
          </w:p>
        </w:tc>
      </w:tr>
      <w:tr w14:paraId="0635B6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3" w:hRule="atLeast"/>
        </w:trPr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7A70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参考文献</w:t>
            </w:r>
          </w:p>
        </w:tc>
        <w:tc>
          <w:tcPr>
            <w:tcW w:w="7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AD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基础要求：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由指导教师提供与课题紧密相关的核心文献，数量充足（具体参照学院/专业规定），避免仅3篇及以下少量文献；类型多样，涵盖期刊论文、学位论文、会议论文等，避免仅引用书籍等单一类型；</w:t>
            </w:r>
          </w:p>
          <w:p w14:paraId="60220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规范性要求：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格式严格遵循学校规范；优先选用近五年前沿文献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保障时效性；包含一定比例外文文献（具体参照学院/专业规定）；避免引用“职业高中物理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层次过低、关联性不强的文献</w:t>
            </w:r>
          </w:p>
        </w:tc>
      </w:tr>
      <w:tr w14:paraId="3D1EA9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2" w:hRule="atLeast"/>
        </w:trPr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35A7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签字及审查意见</w:t>
            </w:r>
          </w:p>
        </w:tc>
        <w:tc>
          <w:tcPr>
            <w:tcW w:w="7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0F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指导教师签字：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审核确认内容完整、规范、合理后亲笔签字，日期需在任务书下达学生前；</w:t>
            </w:r>
          </w:p>
          <w:p w14:paraId="55BE1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系所/专业审查意见：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系主任严格审查规范性、课题合理性及可行性，明确给出“同意”或修改意见，意见需具体避免流于形式；审查完成后亲笔签字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或电子签名）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，日期需在指导教师签字日期之后</w:t>
            </w:r>
          </w:p>
        </w:tc>
      </w:tr>
    </w:tbl>
    <w:p w14:paraId="285998C6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CED18"/>
    <w:multiLevelType w:val="singleLevel"/>
    <w:tmpl w:val="806CED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C4B821E"/>
    <w:multiLevelType w:val="singleLevel"/>
    <w:tmpl w:val="8C4B82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165A9EA"/>
    <w:multiLevelType w:val="singleLevel"/>
    <w:tmpl w:val="9165A9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90C9F93"/>
    <w:multiLevelType w:val="singleLevel"/>
    <w:tmpl w:val="A90C9F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03D4AE2"/>
    <w:multiLevelType w:val="singleLevel"/>
    <w:tmpl w:val="B03D4A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E88E0A4B"/>
    <w:multiLevelType w:val="singleLevel"/>
    <w:tmpl w:val="E88E0A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F7FBD"/>
    <w:rsid w:val="11963E18"/>
    <w:rsid w:val="1F666BD8"/>
    <w:rsid w:val="378F589F"/>
    <w:rsid w:val="3E7F7FBD"/>
    <w:rsid w:val="44C71617"/>
    <w:rsid w:val="454E2639"/>
    <w:rsid w:val="479D4AC9"/>
    <w:rsid w:val="54F412C3"/>
    <w:rsid w:val="6DA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925</Words>
  <Characters>927</Characters>
  <Lines>0</Lines>
  <Paragraphs>0</Paragraphs>
  <TotalTime>0</TotalTime>
  <ScaleCrop>false</ScaleCrop>
  <LinksUpToDate>false</LinksUpToDate>
  <CharactersWithSpaces>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2025-12-17T14:06:00Z</dcterms:created>
  <dc:creator>刘威</dc:creator>
  <cp:lastModifiedBy>刘威</cp:lastModifiedBy>
  <dcterms:modified xsi:type="dcterms:W3CDTF">2025-12-19T02:42:54Z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27D7ACDB40E745EE9D9BE5B7E68D82BF_11</vt:lpwstr>
  </property>
  <property fmtid="{D5CDD505-2E9C-101B-9397-08002B2CF9AE}" pid="4" name="KSOTemplateDocerSaveRecord">
    <vt:lpwstr>eyJoZGlkIjoiNWM5N2I2NTMxMTY2NTYxNmMzNjMzNTQ4ZDU5ZjYyYWMiLCJ1c2VySWQiOiIxNTY1ODU4NzU2In0=</vt:lpwstr>
  </property>
</Properties>
</file>